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83A7" w14:textId="64E8FB7F" w:rsidR="00656E5A" w:rsidRPr="00656E5A" w:rsidRDefault="00656E5A" w:rsidP="00146E6F">
      <w:pPr>
        <w:rPr>
          <w:rFonts w:cstheme="minorHAnsi"/>
          <w:b/>
          <w:sz w:val="32"/>
          <w:szCs w:val="32"/>
        </w:rPr>
      </w:pPr>
      <w:r w:rsidRPr="00656E5A">
        <w:rPr>
          <w:rFonts w:cstheme="minorHAnsi"/>
          <w:b/>
          <w:sz w:val="32"/>
          <w:szCs w:val="32"/>
        </w:rPr>
        <w:t>Retningslinjer for g</w:t>
      </w:r>
      <w:r w:rsidR="00146E6F">
        <w:rPr>
          <w:rFonts w:cstheme="minorHAnsi"/>
          <w:b/>
          <w:sz w:val="32"/>
          <w:szCs w:val="32"/>
        </w:rPr>
        <w:t xml:space="preserve">jennomføring av </w:t>
      </w:r>
      <w:r w:rsidRPr="00656E5A">
        <w:rPr>
          <w:rFonts w:cstheme="minorHAnsi"/>
          <w:b/>
          <w:sz w:val="32"/>
          <w:szCs w:val="32"/>
        </w:rPr>
        <w:t>kamper i Kløfta idretts- og aktivitetspark.</w:t>
      </w:r>
    </w:p>
    <w:p w14:paraId="2DA7977B" w14:textId="2CF63C71" w:rsidR="00F3696A" w:rsidRPr="00656E5A" w:rsidRDefault="001A3E44" w:rsidP="00146E6F">
      <w:pPr>
        <w:spacing w:after="60"/>
        <w:rPr>
          <w:rFonts w:cstheme="minorHAnsi"/>
          <w:sz w:val="24"/>
          <w:szCs w:val="24"/>
        </w:rPr>
      </w:pPr>
      <w:r w:rsidRPr="00656E5A">
        <w:rPr>
          <w:rFonts w:cstheme="minorHAnsi"/>
          <w:sz w:val="24"/>
          <w:szCs w:val="24"/>
        </w:rPr>
        <w:t>Kløfta</w:t>
      </w:r>
      <w:r w:rsidR="008B3A69" w:rsidRPr="00656E5A">
        <w:rPr>
          <w:rFonts w:cstheme="minorHAnsi"/>
          <w:sz w:val="24"/>
          <w:szCs w:val="24"/>
        </w:rPr>
        <w:t xml:space="preserve"> IL </w:t>
      </w:r>
      <w:r w:rsidR="009703A4" w:rsidRPr="00656E5A">
        <w:rPr>
          <w:rFonts w:cstheme="minorHAnsi"/>
          <w:sz w:val="24"/>
          <w:szCs w:val="24"/>
        </w:rPr>
        <w:t>er ansvarlig for at gjennomføringen av kamper er i tråd med Koronahån</w:t>
      </w:r>
      <w:r w:rsidR="00D112D9" w:rsidRPr="00656E5A">
        <w:rPr>
          <w:rFonts w:cstheme="minorHAnsi"/>
          <w:sz w:val="24"/>
          <w:szCs w:val="24"/>
        </w:rPr>
        <w:t>d</w:t>
      </w:r>
      <w:r w:rsidR="009703A4" w:rsidRPr="00656E5A">
        <w:rPr>
          <w:rFonts w:cstheme="minorHAnsi"/>
          <w:sz w:val="24"/>
          <w:szCs w:val="24"/>
        </w:rPr>
        <w:t>bokens kapit</w:t>
      </w:r>
      <w:r w:rsidR="00656E5A" w:rsidRPr="00656E5A">
        <w:rPr>
          <w:rFonts w:cstheme="minorHAnsi"/>
          <w:sz w:val="24"/>
          <w:szCs w:val="24"/>
        </w:rPr>
        <w:t xml:space="preserve">tel for kampgjennomføring, og </w:t>
      </w:r>
      <w:r w:rsidR="009703A4" w:rsidRPr="00656E5A">
        <w:rPr>
          <w:rFonts w:cstheme="minorHAnsi"/>
          <w:sz w:val="24"/>
          <w:szCs w:val="24"/>
        </w:rPr>
        <w:t xml:space="preserve">at vi følger de </w:t>
      </w:r>
      <w:r w:rsidR="008B3A69" w:rsidRPr="00656E5A">
        <w:rPr>
          <w:rFonts w:cstheme="minorHAnsi"/>
          <w:sz w:val="24"/>
          <w:szCs w:val="24"/>
        </w:rPr>
        <w:t>retningslinjer Folkehelseinstituttet (FHI) og Norges Fotballforbund (NFF) har utarbeidet</w:t>
      </w:r>
      <w:r w:rsidR="009703A4" w:rsidRPr="00656E5A">
        <w:rPr>
          <w:rFonts w:cstheme="minorHAnsi"/>
          <w:sz w:val="24"/>
          <w:szCs w:val="24"/>
        </w:rPr>
        <w:t>. D</w:t>
      </w:r>
      <w:r w:rsidR="009901A7" w:rsidRPr="00656E5A">
        <w:rPr>
          <w:rFonts w:cstheme="minorHAnsi"/>
          <w:sz w:val="24"/>
          <w:szCs w:val="24"/>
        </w:rPr>
        <w:t xml:space="preserve">et er svært strenge krav som stilles for å kunne </w:t>
      </w:r>
      <w:r w:rsidR="00F3696A" w:rsidRPr="00656E5A">
        <w:rPr>
          <w:rFonts w:cstheme="minorHAnsi"/>
          <w:sz w:val="24"/>
          <w:szCs w:val="24"/>
        </w:rPr>
        <w:t xml:space="preserve">arrangere og </w:t>
      </w:r>
      <w:r w:rsidR="009901A7" w:rsidRPr="00656E5A">
        <w:rPr>
          <w:rFonts w:cstheme="minorHAnsi"/>
          <w:sz w:val="24"/>
          <w:szCs w:val="24"/>
        </w:rPr>
        <w:t xml:space="preserve">gjennomføre </w:t>
      </w:r>
      <w:r w:rsidR="00F3696A" w:rsidRPr="00656E5A">
        <w:rPr>
          <w:rFonts w:cstheme="minorHAnsi"/>
          <w:sz w:val="24"/>
          <w:szCs w:val="24"/>
        </w:rPr>
        <w:t>kamper på alle nivåer</w:t>
      </w:r>
      <w:r w:rsidR="00002A8A" w:rsidRPr="00656E5A">
        <w:rPr>
          <w:rFonts w:cstheme="minorHAnsi"/>
          <w:sz w:val="24"/>
          <w:szCs w:val="24"/>
        </w:rPr>
        <w:t xml:space="preserve"> denne høsten.</w:t>
      </w:r>
    </w:p>
    <w:p w14:paraId="28D6463A" w14:textId="407FBA16" w:rsidR="00EB4A5F" w:rsidRPr="00656E5A" w:rsidRDefault="00656E5A" w:rsidP="00146E6F">
      <w:pPr>
        <w:spacing w:after="60"/>
        <w:rPr>
          <w:rFonts w:cstheme="minorHAnsi"/>
          <w:sz w:val="24"/>
          <w:szCs w:val="24"/>
        </w:rPr>
      </w:pPr>
      <w:r w:rsidRPr="00656E5A">
        <w:rPr>
          <w:rFonts w:cstheme="minorHAnsi"/>
          <w:sz w:val="24"/>
          <w:szCs w:val="24"/>
        </w:rPr>
        <w:t>Alle må bidra til å</w:t>
      </w:r>
      <w:r w:rsidR="00F3696A" w:rsidRPr="00656E5A">
        <w:rPr>
          <w:rFonts w:cstheme="minorHAnsi"/>
          <w:sz w:val="24"/>
          <w:szCs w:val="24"/>
        </w:rPr>
        <w:t xml:space="preserve"> følge de retningslinjene som </w:t>
      </w:r>
      <w:r w:rsidRPr="00656E5A">
        <w:rPr>
          <w:rFonts w:cstheme="minorHAnsi"/>
          <w:sz w:val="24"/>
          <w:szCs w:val="24"/>
        </w:rPr>
        <w:t xml:space="preserve">gjelder slik at kamper kan gjennomføres </w:t>
      </w:r>
      <w:r w:rsidR="001A3E44" w:rsidRPr="00656E5A">
        <w:rPr>
          <w:rFonts w:cstheme="minorHAnsi"/>
          <w:sz w:val="24"/>
          <w:szCs w:val="24"/>
        </w:rPr>
        <w:t>i Kl</w:t>
      </w:r>
      <w:r w:rsidRPr="00656E5A">
        <w:rPr>
          <w:rFonts w:cstheme="minorHAnsi"/>
          <w:sz w:val="24"/>
          <w:szCs w:val="24"/>
        </w:rPr>
        <w:t>øfta idretts- og aktivitetspark og under gode smitteverntiltak. Dette er en ekstraordinær situasjon som krever god dugnadsånd hos alle som er glad i klubben vår.</w:t>
      </w:r>
    </w:p>
    <w:p w14:paraId="2066F473" w14:textId="49EEA883" w:rsidR="00EB4A5F" w:rsidRPr="00656E5A" w:rsidRDefault="00DF4CF8" w:rsidP="00F73E3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Alles </w:t>
      </w:r>
      <w:r w:rsidR="00EB4A5F" w:rsidRPr="00656E5A">
        <w:rPr>
          <w:rFonts w:cstheme="minorHAnsi"/>
          <w:b/>
          <w:bCs/>
          <w:sz w:val="28"/>
          <w:szCs w:val="28"/>
        </w:rPr>
        <w:t>ansvar</w:t>
      </w:r>
      <w:r>
        <w:rPr>
          <w:rFonts w:cstheme="minorHAnsi"/>
          <w:b/>
          <w:bCs/>
          <w:sz w:val="28"/>
          <w:szCs w:val="28"/>
        </w:rPr>
        <w:t xml:space="preserve"> (følges opp av kampvert)</w:t>
      </w:r>
    </w:p>
    <w:p w14:paraId="68F19AF0" w14:textId="144A70FA" w:rsidR="00715D40" w:rsidRPr="00F73E3C" w:rsidRDefault="00033F9D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Den viktigste huskeregelen</w:t>
      </w:r>
      <w:r w:rsidR="00F067C3" w:rsidRPr="00EB4A5F">
        <w:rPr>
          <w:rFonts w:cstheme="minorHAnsi"/>
          <w:color w:val="000000" w:themeColor="text1"/>
        </w:rPr>
        <w:t xml:space="preserve"> </w:t>
      </w:r>
      <w:r w:rsidRPr="00EB4A5F">
        <w:rPr>
          <w:rFonts w:cstheme="minorHAnsi"/>
          <w:color w:val="000000" w:themeColor="text1"/>
        </w:rPr>
        <w:t>er, føler du deg litt pjusk</w:t>
      </w:r>
      <w:r w:rsidR="00F067C3" w:rsidRPr="00EB4A5F">
        <w:rPr>
          <w:rFonts w:cstheme="minorHAnsi"/>
          <w:color w:val="000000" w:themeColor="text1"/>
        </w:rPr>
        <w:t xml:space="preserve"> og ikke helt i form </w:t>
      </w:r>
      <w:r w:rsidR="00656E5A">
        <w:rPr>
          <w:rFonts w:cstheme="minorHAnsi"/>
          <w:color w:val="000000" w:themeColor="text1"/>
        </w:rPr>
        <w:t>«BLI HJEMME»</w:t>
      </w:r>
    </w:p>
    <w:p w14:paraId="284E0C49" w14:textId="49E19B55" w:rsidR="00EB4A5F" w:rsidRPr="00F73E3C" w:rsidRDefault="00EA4719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Gode hånd -og hoste</w:t>
      </w:r>
      <w:r w:rsidR="00656E5A">
        <w:rPr>
          <w:rFonts w:cstheme="minorHAnsi"/>
          <w:color w:val="000000" w:themeColor="text1"/>
        </w:rPr>
        <w:t>hygiene er veldig viktig. Klubben har derfor</w:t>
      </w:r>
      <w:r w:rsidRPr="00EB4A5F">
        <w:rPr>
          <w:rFonts w:cstheme="minorHAnsi"/>
          <w:color w:val="000000" w:themeColor="text1"/>
        </w:rPr>
        <w:t xml:space="preserve"> satt </w:t>
      </w:r>
      <w:r w:rsidR="00033F9D" w:rsidRPr="00EB4A5F">
        <w:rPr>
          <w:rFonts w:cstheme="minorHAnsi"/>
          <w:color w:val="000000" w:themeColor="text1"/>
        </w:rPr>
        <w:t xml:space="preserve">ut dispensere </w:t>
      </w:r>
      <w:r w:rsidR="001A3E44">
        <w:rPr>
          <w:rFonts w:cstheme="minorHAnsi"/>
          <w:color w:val="000000" w:themeColor="text1"/>
        </w:rPr>
        <w:t>i kiosk</w:t>
      </w:r>
      <w:r w:rsidR="00656E5A">
        <w:rPr>
          <w:rFonts w:cstheme="minorHAnsi"/>
          <w:color w:val="000000" w:themeColor="text1"/>
        </w:rPr>
        <w:t>en</w:t>
      </w:r>
      <w:r w:rsidR="001A3E44">
        <w:rPr>
          <w:rFonts w:cstheme="minorHAnsi"/>
          <w:color w:val="000000" w:themeColor="text1"/>
        </w:rPr>
        <w:t xml:space="preserve">, </w:t>
      </w:r>
      <w:r w:rsidR="00656E5A">
        <w:rPr>
          <w:rFonts w:cstheme="minorHAnsi"/>
          <w:color w:val="000000" w:themeColor="text1"/>
        </w:rPr>
        <w:t xml:space="preserve">på </w:t>
      </w:r>
      <w:r w:rsidR="001A3E44">
        <w:rPr>
          <w:rFonts w:cstheme="minorHAnsi"/>
          <w:color w:val="000000" w:themeColor="text1"/>
        </w:rPr>
        <w:t xml:space="preserve">toalettene og </w:t>
      </w:r>
      <w:r w:rsidR="00656E5A">
        <w:rPr>
          <w:rFonts w:cstheme="minorHAnsi"/>
          <w:color w:val="000000" w:themeColor="text1"/>
        </w:rPr>
        <w:t xml:space="preserve">ved </w:t>
      </w:r>
      <w:r w:rsidR="001A3E44">
        <w:rPr>
          <w:rFonts w:cstheme="minorHAnsi"/>
          <w:color w:val="000000" w:themeColor="text1"/>
        </w:rPr>
        <w:t>banene</w:t>
      </w:r>
      <w:r w:rsidR="009703A4" w:rsidRPr="00EB4A5F">
        <w:rPr>
          <w:rFonts w:cstheme="minorHAnsi"/>
          <w:color w:val="000000" w:themeColor="text1"/>
        </w:rPr>
        <w:t xml:space="preserve">. </w:t>
      </w:r>
      <w:r w:rsidR="0056024E">
        <w:rPr>
          <w:rFonts w:cstheme="minorHAnsi"/>
          <w:color w:val="000000" w:themeColor="text1"/>
        </w:rPr>
        <w:t xml:space="preserve">ALLE, </w:t>
      </w:r>
      <w:r w:rsidR="00656E5A">
        <w:rPr>
          <w:rFonts w:cstheme="minorHAnsi"/>
          <w:color w:val="000000" w:themeColor="text1"/>
        </w:rPr>
        <w:t>inkludert spillere</w:t>
      </w:r>
      <w:r w:rsidR="00A33566" w:rsidRPr="00EB4A5F">
        <w:rPr>
          <w:rFonts w:cstheme="minorHAnsi"/>
          <w:color w:val="000000" w:themeColor="text1"/>
        </w:rPr>
        <w:t>, dommer</w:t>
      </w:r>
      <w:r w:rsidR="00656E5A">
        <w:rPr>
          <w:rFonts w:cstheme="minorHAnsi"/>
          <w:color w:val="000000" w:themeColor="text1"/>
        </w:rPr>
        <w:t xml:space="preserve">e </w:t>
      </w:r>
      <w:r w:rsidR="00A33566" w:rsidRPr="00EB4A5F">
        <w:rPr>
          <w:rFonts w:cstheme="minorHAnsi"/>
          <w:color w:val="000000" w:themeColor="text1"/>
        </w:rPr>
        <w:t xml:space="preserve">og </w:t>
      </w:r>
      <w:r w:rsidR="0056024E" w:rsidRPr="00EB4A5F">
        <w:rPr>
          <w:rFonts w:cstheme="minorHAnsi"/>
          <w:color w:val="000000" w:themeColor="text1"/>
        </w:rPr>
        <w:t>trenere</w:t>
      </w:r>
      <w:r w:rsidR="0056024E">
        <w:rPr>
          <w:rFonts w:cstheme="minorHAnsi"/>
          <w:color w:val="000000" w:themeColor="text1"/>
        </w:rPr>
        <w:t>r</w:t>
      </w:r>
      <w:r w:rsidR="00A33566" w:rsidRPr="00EB4A5F">
        <w:rPr>
          <w:rFonts w:cstheme="minorHAnsi"/>
          <w:color w:val="000000" w:themeColor="text1"/>
        </w:rPr>
        <w:t xml:space="preserve"> skal </w:t>
      </w:r>
      <w:r w:rsidR="0056024E">
        <w:rPr>
          <w:rFonts w:cstheme="minorHAnsi"/>
          <w:color w:val="000000" w:themeColor="text1"/>
        </w:rPr>
        <w:t xml:space="preserve">minimum </w:t>
      </w:r>
      <w:r w:rsidR="00A33566" w:rsidRPr="00EB4A5F">
        <w:rPr>
          <w:rFonts w:cstheme="minorHAnsi"/>
          <w:color w:val="000000" w:themeColor="text1"/>
        </w:rPr>
        <w:t>vaske</w:t>
      </w:r>
      <w:r w:rsidR="0056024E">
        <w:rPr>
          <w:rFonts w:cstheme="minorHAnsi"/>
          <w:color w:val="000000" w:themeColor="text1"/>
        </w:rPr>
        <w:t>/desinfisere</w:t>
      </w:r>
      <w:r w:rsidR="00A33566" w:rsidRPr="00EB4A5F">
        <w:rPr>
          <w:rFonts w:cstheme="minorHAnsi"/>
          <w:color w:val="000000" w:themeColor="text1"/>
        </w:rPr>
        <w:t xml:space="preserve"> hend</w:t>
      </w:r>
      <w:r w:rsidR="00D112D9">
        <w:rPr>
          <w:rFonts w:cstheme="minorHAnsi"/>
          <w:color w:val="000000" w:themeColor="text1"/>
        </w:rPr>
        <w:t>ene</w:t>
      </w:r>
      <w:r w:rsidR="00A33566" w:rsidRPr="00EB4A5F">
        <w:rPr>
          <w:rFonts w:cstheme="minorHAnsi"/>
          <w:color w:val="000000" w:themeColor="text1"/>
        </w:rPr>
        <w:t xml:space="preserve"> ved ankomst til </w:t>
      </w:r>
      <w:r w:rsidR="001A3E44">
        <w:rPr>
          <w:rFonts w:cstheme="minorHAnsi"/>
          <w:color w:val="000000" w:themeColor="text1"/>
        </w:rPr>
        <w:t>Kløfta idretts- og aktivitetspark</w:t>
      </w:r>
      <w:r w:rsidR="0056024E">
        <w:rPr>
          <w:rFonts w:cstheme="minorHAnsi"/>
          <w:color w:val="000000" w:themeColor="text1"/>
        </w:rPr>
        <w:t xml:space="preserve"> og når anlegget forlates.</w:t>
      </w:r>
    </w:p>
    <w:p w14:paraId="673089C2" w14:textId="2CAB3B76" w:rsidR="00807F13" w:rsidRPr="00F73E3C" w:rsidRDefault="00F067C3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F</w:t>
      </w:r>
      <w:r w:rsidR="00033F9D" w:rsidRPr="00EB4A5F">
        <w:rPr>
          <w:rFonts w:cstheme="minorHAnsi"/>
          <w:color w:val="000000" w:themeColor="text1"/>
        </w:rPr>
        <w:t>oreldre, pub</w:t>
      </w:r>
      <w:r w:rsidR="0056024E">
        <w:rPr>
          <w:rFonts w:cstheme="minorHAnsi"/>
          <w:color w:val="000000" w:themeColor="text1"/>
        </w:rPr>
        <w:t>likum, trenere, dommer og spillere</w:t>
      </w:r>
      <w:r w:rsidR="00033F9D" w:rsidRPr="00EB4A5F">
        <w:rPr>
          <w:rFonts w:cstheme="minorHAnsi"/>
          <w:color w:val="000000" w:themeColor="text1"/>
        </w:rPr>
        <w:t xml:space="preserve"> skal til enhver tid holde en avstand</w:t>
      </w:r>
      <w:r w:rsidR="00A33566" w:rsidRPr="00EB4A5F">
        <w:rPr>
          <w:rFonts w:cstheme="minorHAnsi"/>
          <w:color w:val="000000" w:themeColor="text1"/>
        </w:rPr>
        <w:br/>
      </w:r>
      <w:r w:rsidR="00033F9D" w:rsidRPr="00EB4A5F">
        <w:rPr>
          <w:rFonts w:cstheme="minorHAnsi"/>
          <w:color w:val="000000" w:themeColor="text1"/>
        </w:rPr>
        <w:t>på min</w:t>
      </w:r>
      <w:r w:rsidR="00D112D9">
        <w:rPr>
          <w:rFonts w:cstheme="minorHAnsi"/>
          <w:color w:val="000000" w:themeColor="text1"/>
        </w:rPr>
        <w:t>imum</w:t>
      </w:r>
      <w:r w:rsidR="00033F9D" w:rsidRPr="00EB4A5F">
        <w:rPr>
          <w:rFonts w:cstheme="minorHAnsi"/>
          <w:color w:val="000000" w:themeColor="text1"/>
        </w:rPr>
        <w:t xml:space="preserve"> </w:t>
      </w:r>
      <w:r w:rsidR="00EA4719" w:rsidRPr="00EB4A5F">
        <w:rPr>
          <w:rFonts w:cstheme="minorHAnsi"/>
          <w:color w:val="000000" w:themeColor="text1"/>
        </w:rPr>
        <w:t>en (1) meter</w:t>
      </w:r>
      <w:r w:rsidR="0056024E">
        <w:rPr>
          <w:rFonts w:cstheme="minorHAnsi"/>
          <w:color w:val="000000" w:themeColor="text1"/>
        </w:rPr>
        <w:t>. Gjelder også i kiosk kø.</w:t>
      </w:r>
      <w:r w:rsidR="00033F9D" w:rsidRPr="00EB4A5F">
        <w:rPr>
          <w:rFonts w:cstheme="minorHAnsi"/>
          <w:color w:val="000000" w:themeColor="text1"/>
        </w:rPr>
        <w:t xml:space="preserve"> For spillere oppheves denne regelen i kampsituasjon, men spillerne skal</w:t>
      </w:r>
      <w:r w:rsidR="00A33566" w:rsidRPr="00EB4A5F">
        <w:rPr>
          <w:rFonts w:cstheme="minorHAnsi"/>
          <w:color w:val="000000" w:themeColor="text1"/>
        </w:rPr>
        <w:t xml:space="preserve"> v</w:t>
      </w:r>
      <w:r w:rsidR="00033F9D" w:rsidRPr="00EB4A5F">
        <w:rPr>
          <w:rFonts w:cstheme="minorHAnsi"/>
          <w:color w:val="000000" w:themeColor="text1"/>
        </w:rPr>
        <w:t>ære bevis</w:t>
      </w:r>
      <w:r w:rsidR="00D112D9">
        <w:rPr>
          <w:rFonts w:cstheme="minorHAnsi"/>
          <w:color w:val="000000" w:themeColor="text1"/>
        </w:rPr>
        <w:t>s</w:t>
      </w:r>
      <w:r w:rsidR="00033F9D" w:rsidRPr="00EB4A5F">
        <w:rPr>
          <w:rFonts w:cstheme="minorHAnsi"/>
          <w:color w:val="000000" w:themeColor="text1"/>
        </w:rPr>
        <w:t xml:space="preserve">t på å </w:t>
      </w:r>
      <w:r w:rsidR="00A33566" w:rsidRPr="00EB4A5F">
        <w:rPr>
          <w:rFonts w:cstheme="minorHAnsi"/>
          <w:color w:val="000000" w:themeColor="text1"/>
        </w:rPr>
        <w:t>i</w:t>
      </w:r>
      <w:r w:rsidR="00033F9D" w:rsidRPr="00EB4A5F">
        <w:rPr>
          <w:rFonts w:cstheme="minorHAnsi"/>
          <w:color w:val="000000" w:themeColor="text1"/>
        </w:rPr>
        <w:t>kke unødvendig søke kroppskontakt med andre spillere.</w:t>
      </w:r>
    </w:p>
    <w:p w14:paraId="300FEE46" w14:textId="6015666D" w:rsidR="00807F13" w:rsidRPr="00F73E3C" w:rsidRDefault="0056024E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Toalett vil være tilgjengelig. Brukere må selv </w:t>
      </w:r>
      <w:r w:rsidR="00807F13" w:rsidRPr="00EB4A5F">
        <w:rPr>
          <w:rFonts w:cstheme="minorHAnsi"/>
          <w:color w:val="000000" w:themeColor="text1"/>
        </w:rPr>
        <w:t xml:space="preserve">desinfisere alle flater man har tatt eller sittet på etter </w:t>
      </w:r>
      <w:r>
        <w:rPr>
          <w:rFonts w:cstheme="minorHAnsi"/>
          <w:color w:val="000000" w:themeColor="text1"/>
        </w:rPr>
        <w:t xml:space="preserve">hver gang det har vært i bruk. </w:t>
      </w:r>
      <w:r w:rsidR="00807F13" w:rsidRPr="00EB4A5F">
        <w:rPr>
          <w:rFonts w:cstheme="minorHAnsi"/>
          <w:color w:val="000000" w:themeColor="text1"/>
        </w:rPr>
        <w:t>Foreldre følger sine barn ved behov og hjelpe</w:t>
      </w:r>
      <w:r>
        <w:rPr>
          <w:rFonts w:cstheme="minorHAnsi"/>
          <w:color w:val="000000" w:themeColor="text1"/>
        </w:rPr>
        <w:t>r til at dette blir gjennomført.</w:t>
      </w:r>
    </w:p>
    <w:p w14:paraId="422DCCEF" w14:textId="45BCA775" w:rsidR="00715D40" w:rsidRPr="00F73E3C" w:rsidRDefault="00807F13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 xml:space="preserve">Kiosken vil være åpen, </w:t>
      </w:r>
      <w:r w:rsidR="0056024E">
        <w:rPr>
          <w:rFonts w:cstheme="minorHAnsi"/>
          <w:color w:val="000000" w:themeColor="text1"/>
        </w:rPr>
        <w:t>men ha redusert bemanning. Kun en person kan stå</w:t>
      </w:r>
      <w:r w:rsidRPr="00EB4A5F">
        <w:rPr>
          <w:rFonts w:cstheme="minorHAnsi"/>
          <w:color w:val="000000" w:themeColor="text1"/>
        </w:rPr>
        <w:t xml:space="preserve"> i kiosken til enhver tid og den personen må være over 18 år</w:t>
      </w:r>
      <w:r w:rsidR="0056024E">
        <w:rPr>
          <w:rFonts w:cstheme="minorHAnsi"/>
          <w:color w:val="000000" w:themeColor="text1"/>
        </w:rPr>
        <w:t xml:space="preserve">. Kun kort og vipps, ikke </w:t>
      </w:r>
      <w:r w:rsidR="00DF4CF8">
        <w:rPr>
          <w:rFonts w:cstheme="minorHAnsi"/>
          <w:color w:val="000000" w:themeColor="text1"/>
        </w:rPr>
        <w:t>kontantsalg</w:t>
      </w:r>
      <w:r w:rsidR="0056024E">
        <w:rPr>
          <w:rFonts w:cstheme="minorHAnsi"/>
          <w:color w:val="000000" w:themeColor="text1"/>
        </w:rPr>
        <w:t>.</w:t>
      </w:r>
    </w:p>
    <w:p w14:paraId="7E9C030C" w14:textId="61E58DC6" w:rsidR="00715D40" w:rsidRDefault="00715D40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Vær oppmerksom på at hånddesinfeksjon ikke er egnet til å gjøre rent andre ting med, ved renhold gjelder kun teknisk desinfeksjon eller vanlige rengjøringsmidler.</w:t>
      </w:r>
    </w:p>
    <w:p w14:paraId="57722667" w14:textId="77777777" w:rsidR="00F73E3C" w:rsidRPr="00C53301" w:rsidRDefault="00F73E3C" w:rsidP="00F73E3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Lagleders </w:t>
      </w:r>
      <w:r w:rsidRPr="00DF4CF8">
        <w:rPr>
          <w:rFonts w:cstheme="minorHAnsi"/>
          <w:b/>
          <w:bCs/>
          <w:sz w:val="28"/>
          <w:szCs w:val="28"/>
        </w:rPr>
        <w:t>ansvar</w:t>
      </w:r>
    </w:p>
    <w:p w14:paraId="6791A57D" w14:textId="4A9D6176" w:rsidR="00421721" w:rsidRDefault="00421721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Stille kioskvakt i henhold til oversikten</w:t>
      </w:r>
    </w:p>
    <w:p w14:paraId="51382831" w14:textId="3EFB1136" w:rsidR="00F73E3C" w:rsidRPr="00F73E3C" w:rsidRDefault="00F73E3C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Alle våre lag skal stille med</w:t>
      </w:r>
      <w:r w:rsidR="00146E6F">
        <w:rPr>
          <w:rFonts w:cstheme="minorHAnsi"/>
          <w:color w:val="000000" w:themeColor="text1"/>
        </w:rPr>
        <w:t xml:space="preserve"> minimum</w:t>
      </w:r>
      <w:r>
        <w:rPr>
          <w:rFonts w:cstheme="minorHAnsi"/>
          <w:color w:val="000000" w:themeColor="text1"/>
        </w:rPr>
        <w:t xml:space="preserve"> en kampvert (foreldre) per kamp. Det anbefales å plukke ut noen få som rullerer. Antallet bestemmes av lagleder basert på antall hjemmekamper. Disse skal sette seg inn i kampvertinstruksen og gjennomføre et eget kampvertkurs arrangert av klubben mandag 10.august på klubbhuset. </w:t>
      </w:r>
      <w:r w:rsidR="00146E6F">
        <w:rPr>
          <w:rFonts w:cstheme="minorHAnsi"/>
          <w:color w:val="000000" w:themeColor="text1"/>
        </w:rPr>
        <w:t xml:space="preserve">Årgangene 2013-2010 møter kl. </w:t>
      </w:r>
      <w:r>
        <w:rPr>
          <w:rFonts w:cstheme="minorHAnsi"/>
          <w:color w:val="000000" w:themeColor="text1"/>
        </w:rPr>
        <w:t>1800, årgangene 2009-2007 kl</w:t>
      </w:r>
      <w:r w:rsidR="00146E6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1900 og årgangene 2006-G19 møter kl</w:t>
      </w:r>
      <w:r w:rsidR="00146E6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2000. Ingen går inn i klubbhuset før forrige pulje er ute.</w:t>
      </w:r>
    </w:p>
    <w:p w14:paraId="726AB36B" w14:textId="7403D5B5" w:rsidR="00F73E3C" w:rsidRDefault="00F73E3C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Lag</w:t>
      </w:r>
      <w:r w:rsidR="00146E6F">
        <w:rPr>
          <w:rFonts w:cstheme="minorHAnsi"/>
          <w:color w:val="000000" w:themeColor="text1"/>
        </w:rPr>
        <w:t xml:space="preserve">leder tar kontakt med bortelag og informerer Kløfta ils retningslinjer for gjennomføring av kamper i </w:t>
      </w:r>
      <w:r>
        <w:rPr>
          <w:rFonts w:cstheme="minorHAnsi"/>
          <w:color w:val="000000" w:themeColor="text1"/>
        </w:rPr>
        <w:t>Kløfta idretts- og aktivitetspark</w:t>
      </w:r>
      <w:r w:rsidR="00146E6F">
        <w:rPr>
          <w:rFonts w:cstheme="minorHAnsi"/>
          <w:color w:val="000000" w:themeColor="text1"/>
        </w:rPr>
        <w:t>. Bortelaget utarbeider før oppmøte en liste over alle de som kommer på kampen. Det er tilstrekkelig at spillere og trenere er registret i FIKS, mens foreldre og bortelagets supportere påføres listen med fult navn og telefonnummer. L</w:t>
      </w:r>
      <w:r>
        <w:rPr>
          <w:rFonts w:cstheme="minorHAnsi"/>
          <w:color w:val="000000" w:themeColor="text1"/>
        </w:rPr>
        <w:t>iste</w:t>
      </w:r>
      <w:r w:rsidR="00146E6F">
        <w:rPr>
          <w:rFonts w:cstheme="minorHAnsi"/>
          <w:color w:val="000000" w:themeColor="text1"/>
        </w:rPr>
        <w:t>n overleveres til kampverten kampdagen.</w:t>
      </w:r>
    </w:p>
    <w:p w14:paraId="027204FD" w14:textId="77777777" w:rsidR="00F73E3C" w:rsidRPr="00715D40" w:rsidRDefault="00F73E3C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 xml:space="preserve">Det vil ikke bli tilgang til garderober for noen lag, alle </w:t>
      </w:r>
      <w:r>
        <w:rPr>
          <w:rFonts w:cstheme="minorHAnsi"/>
          <w:color w:val="000000" w:themeColor="text1"/>
        </w:rPr>
        <w:t>MÅ</w:t>
      </w:r>
      <w:r w:rsidRPr="00EB4A5F">
        <w:rPr>
          <w:rFonts w:cstheme="minorHAnsi"/>
          <w:color w:val="000000" w:themeColor="text1"/>
        </w:rPr>
        <w:t xml:space="preserve"> komme ferdig skiftet til kamp.</w:t>
      </w:r>
      <w:r>
        <w:rPr>
          <w:rFonts w:cstheme="minorHAnsi"/>
          <w:color w:val="000000" w:themeColor="text1"/>
        </w:rPr>
        <w:t xml:space="preserve"> Dette må både hjemmelaget og bortelaget få informasjon om.</w:t>
      </w:r>
    </w:p>
    <w:p w14:paraId="3E7CDE8A" w14:textId="6D0732E4" w:rsidR="00F73E3C" w:rsidRPr="00F73E3C" w:rsidRDefault="00F73E3C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Alle på banen skal registreres. Dette gjør lagleder gjennom FIKS. Påse at også bortelaget gjør dette. </w:t>
      </w:r>
    </w:p>
    <w:p w14:paraId="257E881A" w14:textId="1D0C1761" w:rsidR="00C53301" w:rsidRPr="00C53301" w:rsidRDefault="00C53301" w:rsidP="00F73E3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Kampvertens </w:t>
      </w:r>
      <w:r w:rsidR="00DF4CF8" w:rsidRPr="00DF4CF8">
        <w:rPr>
          <w:rFonts w:cstheme="minorHAnsi"/>
          <w:b/>
          <w:bCs/>
          <w:sz w:val="28"/>
          <w:szCs w:val="28"/>
        </w:rPr>
        <w:t>ansvar</w:t>
      </w:r>
    </w:p>
    <w:p w14:paraId="661D1A3E" w14:textId="5BBA4CF5" w:rsidR="00C53301" w:rsidRPr="00F73E3C" w:rsidRDefault="00C53301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 xml:space="preserve">Det totale antall personer på anlegget samtidig, skal ikke overstige 200 stk. </w:t>
      </w:r>
      <w:r>
        <w:rPr>
          <w:rFonts w:cstheme="minorHAnsi"/>
          <w:color w:val="000000" w:themeColor="text1"/>
        </w:rPr>
        <w:t>D</w:t>
      </w:r>
      <w:r w:rsidRPr="00EB4A5F">
        <w:rPr>
          <w:rFonts w:cstheme="minorHAnsi"/>
          <w:color w:val="000000" w:themeColor="text1"/>
        </w:rPr>
        <w:t>ette gjelder spillere og publikum. Trenere, ledere, dommere og andre funksjonærer som står for gjennomføring av kampene regnes ikke som en del av deltakerantallet.</w:t>
      </w:r>
    </w:p>
    <w:p w14:paraId="682F50EA" w14:textId="2ADDC755" w:rsidR="00C53301" w:rsidRDefault="00C53301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På en bane kan det maks være 50 personer totalt.</w:t>
      </w:r>
    </w:p>
    <w:p w14:paraId="6339C064" w14:textId="1E67919E" w:rsidR="00715D40" w:rsidRDefault="00715D40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 xml:space="preserve">ALLE som kommer til </w:t>
      </w:r>
      <w:r>
        <w:rPr>
          <w:rFonts w:cstheme="minorHAnsi"/>
          <w:color w:val="000000" w:themeColor="text1"/>
        </w:rPr>
        <w:t>Kløfta idretts- og</w:t>
      </w:r>
      <w:r w:rsidRPr="00EB4A5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aktivitets</w:t>
      </w:r>
      <w:r w:rsidRPr="00EB4A5F">
        <w:rPr>
          <w:rFonts w:cstheme="minorHAnsi"/>
          <w:color w:val="000000" w:themeColor="text1"/>
        </w:rPr>
        <w:t>park før, under og ved kampslutt skal registreres med ful</w:t>
      </w:r>
      <w:r>
        <w:rPr>
          <w:rFonts w:cstheme="minorHAnsi"/>
          <w:color w:val="000000" w:themeColor="text1"/>
        </w:rPr>
        <w:t>lt navn og telefonnummer for å muliggjøre god smittesporing ved behov.</w:t>
      </w:r>
      <w:r w:rsidR="008668E7">
        <w:rPr>
          <w:rFonts w:cstheme="minorHAnsi"/>
          <w:color w:val="000000" w:themeColor="text1"/>
        </w:rPr>
        <w:t xml:space="preserve"> Gjelder også spillere, trenere og dommer hvis disse ikke allerede er registret i FIKS.</w:t>
      </w:r>
    </w:p>
    <w:p w14:paraId="0F1D66D4" w14:textId="63778931" w:rsidR="00715D40" w:rsidRPr="00715D40" w:rsidRDefault="00715D40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Motta liste fra bortelaget og regi</w:t>
      </w:r>
      <w:r w:rsidR="00146E6F">
        <w:rPr>
          <w:rFonts w:cstheme="minorHAnsi"/>
          <w:color w:val="000000" w:themeColor="text1"/>
        </w:rPr>
        <w:t>strer disse ved ankomst. Det er</w:t>
      </w:r>
      <w:r>
        <w:rPr>
          <w:rFonts w:cstheme="minorHAnsi"/>
          <w:color w:val="000000" w:themeColor="text1"/>
        </w:rPr>
        <w:t xml:space="preserve"> lagleders oppgave å informere bortelaget om å utarbeide en ferdig liste før ankomst til kampen. Alle må registreres med fult navn og telefonnummer. </w:t>
      </w:r>
    </w:p>
    <w:p w14:paraId="076854B3" w14:textId="17D1EA71" w:rsidR="00C53301" w:rsidRPr="00C53301" w:rsidRDefault="00C53301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EB4A5F">
        <w:rPr>
          <w:rFonts w:cstheme="minorHAnsi"/>
          <w:color w:val="000000" w:themeColor="text1"/>
        </w:rPr>
        <w:t>Det er kun trenere, dommer og spil</w:t>
      </w:r>
      <w:r>
        <w:rPr>
          <w:rFonts w:cstheme="minorHAnsi"/>
          <w:color w:val="000000" w:themeColor="text1"/>
        </w:rPr>
        <w:t xml:space="preserve">lere som kan være inne på banen. Publikum, </w:t>
      </w:r>
      <w:r w:rsidRPr="00EB4A5F">
        <w:rPr>
          <w:rFonts w:cstheme="minorHAnsi"/>
          <w:color w:val="000000" w:themeColor="text1"/>
        </w:rPr>
        <w:t xml:space="preserve">foreldre </w:t>
      </w:r>
      <w:r>
        <w:rPr>
          <w:rFonts w:cstheme="minorHAnsi"/>
          <w:color w:val="000000" w:themeColor="text1"/>
        </w:rPr>
        <w:t>og øvrige henvises til</w:t>
      </w:r>
      <w:r w:rsidRPr="00EB4A5F">
        <w:rPr>
          <w:rFonts w:cstheme="minorHAnsi"/>
          <w:color w:val="000000" w:themeColor="text1"/>
        </w:rPr>
        <w:t xml:space="preserve"> utsiden av gjerde</w:t>
      </w:r>
      <w:r>
        <w:rPr>
          <w:rFonts w:cstheme="minorHAnsi"/>
          <w:color w:val="000000" w:themeColor="text1"/>
        </w:rPr>
        <w:t>t</w:t>
      </w:r>
      <w:r w:rsidRPr="00EB4A5F">
        <w:rPr>
          <w:rFonts w:cstheme="minorHAnsi"/>
          <w:color w:val="000000" w:themeColor="text1"/>
        </w:rPr>
        <w:t xml:space="preserve"> eller </w:t>
      </w:r>
      <w:r>
        <w:rPr>
          <w:rFonts w:cstheme="minorHAnsi"/>
          <w:color w:val="000000" w:themeColor="text1"/>
        </w:rPr>
        <w:t xml:space="preserve">til å sitte på tribunen </w:t>
      </w:r>
      <w:r w:rsidRPr="00EB4A5F">
        <w:rPr>
          <w:rFonts w:cstheme="minorHAnsi"/>
          <w:color w:val="000000" w:themeColor="text1"/>
        </w:rPr>
        <w:t xml:space="preserve">med </w:t>
      </w:r>
      <w:r>
        <w:rPr>
          <w:rFonts w:cstheme="minorHAnsi"/>
          <w:color w:val="000000" w:themeColor="text1"/>
        </w:rPr>
        <w:t>minimum en meter avstand.</w:t>
      </w:r>
    </w:p>
    <w:p w14:paraId="2306BF29" w14:textId="77777777" w:rsidR="00C53301" w:rsidRPr="00BB2644" w:rsidRDefault="00C53301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F73E3C">
        <w:rPr>
          <w:rFonts w:cstheme="minorHAnsi"/>
          <w:color w:val="000000" w:themeColor="text1"/>
        </w:rPr>
        <w:t>Det kan avvikles flere kamper samtidig på samme fotballanlegg, men de skal være separate med god avstand mellom banene, og avstandsregelen til andre må overholdes.</w:t>
      </w:r>
    </w:p>
    <w:p w14:paraId="27BDE789" w14:textId="190F3268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Listene leveres i kiosken, i postkasse på klubbhuset eller scannes og oversendes daglig leder. Opplysningene vil oppbevares i minimum 10 dager for eventuelt smittesporing før de blir slettet.</w:t>
      </w:r>
    </w:p>
    <w:p w14:paraId="28F714E0" w14:textId="31C1E37B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Hjemmelaget er ansvarlig for at det lages tre særlige avmerkinger i tilknytning til banen, som tydelig viser hvor trenere og innbyttere på hvert enkelt lag skal oppholde seg før, under og ved kampslutt.</w:t>
      </w:r>
    </w:p>
    <w:p w14:paraId="5D910E6B" w14:textId="2E1234DE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Det skal ikke andre inn på samme bane før alle de involverte i siste kamp har forlatt denne.</w:t>
      </w:r>
    </w:p>
    <w:p w14:paraId="42D01D39" w14:textId="0E3481D7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Gjør spillerne oppmerksomme på avstandsregelen når de forlater banen etter kamp.</w:t>
      </w:r>
    </w:p>
    <w:p w14:paraId="5C7AC66F" w14:textId="7A2E669A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F73E3C">
        <w:rPr>
          <w:rFonts w:cstheme="minorHAnsi"/>
          <w:color w:val="000000" w:themeColor="text1"/>
        </w:rPr>
        <w:t xml:space="preserve">Ha en god dialog i trenerteamet, gå nøye igjennom rutiner og regler vedrørende organisering og gjennomføring før, under og etter selve kampen. </w:t>
      </w:r>
    </w:p>
    <w:p w14:paraId="54060DEA" w14:textId="17838B45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 w:rsidRPr="00F73E3C">
        <w:rPr>
          <w:rFonts w:cstheme="minorHAnsi"/>
          <w:color w:val="000000" w:themeColor="text1"/>
        </w:rPr>
        <w:t>Forklar alle alvoret og viktigheten av å ikke spytte eller snyte seg på banen og i området rundt anlegget, og det du drikker skal svelges ikke spyttes ei heller sprute med vann på andre eller på banen.</w:t>
      </w:r>
    </w:p>
    <w:p w14:paraId="3D42BB24" w14:textId="020341EA" w:rsidR="008668E7" w:rsidRPr="00F73E3C" w:rsidRDefault="008668E7" w:rsidP="00F73E3C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Husk igjen at tøy, drikkeflasker etc. merkes godt med navn og gjør spilleren oppmerksom på at de ikke tar seg i ansiktet før håndvask er utført.</w:t>
      </w:r>
    </w:p>
    <w:p w14:paraId="3BFAD337" w14:textId="727FF75A" w:rsidR="00C53301" w:rsidRPr="00F73E3C" w:rsidRDefault="008668E7" w:rsidP="00C53301">
      <w:pPr>
        <w:pStyle w:val="Listeavsnitt"/>
        <w:numPr>
          <w:ilvl w:val="0"/>
          <w:numId w:val="10"/>
        </w:numPr>
        <w:spacing w:after="120"/>
        <w:ind w:left="357" w:hanging="357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Fair play hil</w:t>
      </w:r>
      <w:r w:rsidR="00D91A94">
        <w:rPr>
          <w:rFonts w:cstheme="minorHAnsi"/>
          <w:color w:val="000000" w:themeColor="text1"/>
        </w:rPr>
        <w:t>sen gjennomføres uten fysisk nærkontakt</w:t>
      </w:r>
    </w:p>
    <w:p w14:paraId="318643DB" w14:textId="5F5DE121" w:rsidR="007E665C" w:rsidRPr="00F73E3C" w:rsidRDefault="007E665C" w:rsidP="00F73E3C">
      <w:pPr>
        <w:spacing w:after="0"/>
        <w:jc w:val="both"/>
        <w:rPr>
          <w:rFonts w:cstheme="minorHAnsi"/>
          <w:color w:val="000000" w:themeColor="text1"/>
        </w:rPr>
      </w:pPr>
      <w:r w:rsidRPr="00F73E3C">
        <w:rPr>
          <w:rFonts w:cstheme="minorHAnsi"/>
          <w:b/>
          <w:bCs/>
          <w:sz w:val="28"/>
          <w:szCs w:val="28"/>
        </w:rPr>
        <w:t>Dommerens ansvar</w:t>
      </w:r>
    </w:p>
    <w:p w14:paraId="0C92CA62" w14:textId="2E2F745B" w:rsidR="007E665C" w:rsidRPr="008668E7" w:rsidRDefault="007E665C" w:rsidP="008668E7">
      <w:pPr>
        <w:pStyle w:val="Listeavsnitt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Melde forfall ved sykdom, eller kretsen der kretsen er de som har satt opp dommer.</w:t>
      </w:r>
    </w:p>
    <w:p w14:paraId="0DF5985A" w14:textId="7F4B95D9" w:rsidR="00744ACD" w:rsidRPr="008668E7" w:rsidRDefault="00744ACD" w:rsidP="008668E7">
      <w:pPr>
        <w:pStyle w:val="Listeavsnitt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Oppfordre lagene til å unngå unødvendig nærkontakt ved stopp i spillet</w:t>
      </w:r>
    </w:p>
    <w:p w14:paraId="5C939588" w14:textId="3F86539E" w:rsidR="00744ACD" w:rsidRPr="008668E7" w:rsidRDefault="00744ACD" w:rsidP="008668E7">
      <w:pPr>
        <w:pStyle w:val="Listeavsnitt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Kontrollere at nødvendige soner er oppmerket</w:t>
      </w:r>
    </w:p>
    <w:p w14:paraId="2A03908E" w14:textId="30FF782B" w:rsidR="00744ACD" w:rsidRPr="008668E7" w:rsidRDefault="00744ACD" w:rsidP="008668E7">
      <w:pPr>
        <w:pStyle w:val="Listeavsnitt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Informere om at spillerbytter skjer ved det respektive lags innbyttersone</w:t>
      </w:r>
    </w:p>
    <w:p w14:paraId="40D7E778" w14:textId="182911C3" w:rsidR="00744ACD" w:rsidRPr="008668E7" w:rsidRDefault="00744ACD" w:rsidP="008668E7">
      <w:pPr>
        <w:pStyle w:val="Listeavsnitt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Under kampen gjelder vanlig regler </w:t>
      </w:r>
    </w:p>
    <w:p w14:paraId="2E266C3B" w14:textId="77777777" w:rsidR="00D91A94" w:rsidRPr="00D91A94" w:rsidRDefault="00744ACD" w:rsidP="00D91A94">
      <w:pPr>
        <w:pStyle w:val="Listeavsnitt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Fair play hilsen uten fysisk nærkontakt</w:t>
      </w:r>
    </w:p>
    <w:p w14:paraId="546A14E7" w14:textId="77777777" w:rsidR="00D91A94" w:rsidRDefault="00D91A94" w:rsidP="00D91A94">
      <w:pPr>
        <w:spacing w:after="0"/>
        <w:rPr>
          <w:rFonts w:cstheme="minorHAnsi"/>
          <w:b/>
          <w:bCs/>
          <w:color w:val="00B050"/>
          <w:sz w:val="28"/>
          <w:szCs w:val="28"/>
        </w:rPr>
      </w:pPr>
    </w:p>
    <w:p w14:paraId="37E2BD78" w14:textId="7280DB4D" w:rsidR="001631F4" w:rsidRPr="00D91A94" w:rsidRDefault="001631F4" w:rsidP="00D91A94">
      <w:pPr>
        <w:spacing w:after="0"/>
        <w:rPr>
          <w:rFonts w:cstheme="minorHAnsi"/>
          <w:color w:val="000000" w:themeColor="text1"/>
        </w:rPr>
      </w:pPr>
      <w:r w:rsidRPr="00D91A94">
        <w:rPr>
          <w:rFonts w:cstheme="minorHAnsi"/>
          <w:b/>
          <w:bCs/>
          <w:color w:val="00B050"/>
          <w:sz w:val="28"/>
          <w:szCs w:val="28"/>
        </w:rPr>
        <w:t xml:space="preserve">         </w:t>
      </w:r>
    </w:p>
    <w:p w14:paraId="7B5907C3" w14:textId="1F4EDE2C" w:rsidR="00033F9D" w:rsidRPr="00F73E3C" w:rsidRDefault="00F73E3C" w:rsidP="00F73E3C">
      <w:pPr>
        <w:jc w:val="center"/>
        <w:rPr>
          <w:rFonts w:cstheme="minorHAnsi"/>
          <w:b/>
          <w:bCs/>
          <w:i/>
          <w:color w:val="00B050"/>
          <w:sz w:val="28"/>
          <w:szCs w:val="28"/>
        </w:rPr>
      </w:pPr>
      <w:r w:rsidRPr="00F73E3C">
        <w:rPr>
          <w:rFonts w:cstheme="minorHAnsi"/>
          <w:b/>
          <w:bCs/>
          <w:i/>
          <w:color w:val="2F5496" w:themeColor="accent1" w:themeShade="BF"/>
          <w:sz w:val="28"/>
          <w:szCs w:val="28"/>
        </w:rPr>
        <w:t>Sammen skaper vi idrettsglede og muligheter for alle (også i koronatider)</w:t>
      </w:r>
    </w:p>
    <w:sectPr w:rsidR="00033F9D" w:rsidRPr="00F73E3C" w:rsidSect="00D91A94">
      <w:headerReference w:type="default" r:id="rId8"/>
      <w:pgSz w:w="11906" w:h="16838"/>
      <w:pgMar w:top="1247" w:right="1418" w:bottom="124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CD2A" w14:textId="77777777" w:rsidR="000A22CE" w:rsidRDefault="000A22CE" w:rsidP="009901A7">
      <w:pPr>
        <w:spacing w:after="0" w:line="240" w:lineRule="auto"/>
      </w:pPr>
      <w:r>
        <w:separator/>
      </w:r>
    </w:p>
  </w:endnote>
  <w:endnote w:type="continuationSeparator" w:id="0">
    <w:p w14:paraId="36CCA8FD" w14:textId="77777777" w:rsidR="000A22CE" w:rsidRDefault="000A22CE" w:rsidP="009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24C1" w14:textId="77777777" w:rsidR="000A22CE" w:rsidRDefault="000A22CE" w:rsidP="009901A7">
      <w:pPr>
        <w:spacing w:after="0" w:line="240" w:lineRule="auto"/>
      </w:pPr>
      <w:r>
        <w:separator/>
      </w:r>
    </w:p>
  </w:footnote>
  <w:footnote w:type="continuationSeparator" w:id="0">
    <w:p w14:paraId="61F95771" w14:textId="77777777" w:rsidR="000A22CE" w:rsidRDefault="000A22CE" w:rsidP="0099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069" w14:textId="02F6FDE1" w:rsidR="009901A7" w:rsidRDefault="001A3E44" w:rsidP="00F73E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56E34D3" wp14:editId="7138DB6F">
          <wp:simplePos x="0" y="0"/>
          <wp:positionH relativeFrom="margin">
            <wp:align>center</wp:align>
          </wp:positionH>
          <wp:positionV relativeFrom="topMargin">
            <wp:posOffset>62865</wp:posOffset>
          </wp:positionV>
          <wp:extent cx="971550" cy="694658"/>
          <wp:effectExtent l="0" t="0" r="0" b="0"/>
          <wp:wrapSquare wrapText="bothSides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oftaIL_Hovedlogo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4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pt;height:11.5pt" o:bullet="t">
        <v:imagedata r:id="rId1" o:title="mso6A2E"/>
      </v:shape>
    </w:pict>
  </w:numPicBullet>
  <w:abstractNum w:abstractNumId="0" w15:restartNumberingAfterBreak="0">
    <w:nsid w:val="062D1A3E"/>
    <w:multiLevelType w:val="hybridMultilevel"/>
    <w:tmpl w:val="FB2A3C78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1597F"/>
    <w:multiLevelType w:val="hybridMultilevel"/>
    <w:tmpl w:val="7128A4A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30C4"/>
    <w:multiLevelType w:val="hybridMultilevel"/>
    <w:tmpl w:val="1286DAA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70E94"/>
    <w:multiLevelType w:val="hybridMultilevel"/>
    <w:tmpl w:val="6A1E6124"/>
    <w:lvl w:ilvl="0" w:tplc="CE0C3166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57D0D"/>
    <w:multiLevelType w:val="hybridMultilevel"/>
    <w:tmpl w:val="826A895A"/>
    <w:lvl w:ilvl="0" w:tplc="0414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FB2BDF"/>
    <w:multiLevelType w:val="hybridMultilevel"/>
    <w:tmpl w:val="A5C29D4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F7821"/>
    <w:multiLevelType w:val="hybridMultilevel"/>
    <w:tmpl w:val="A3906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E66DF6"/>
    <w:multiLevelType w:val="hybridMultilevel"/>
    <w:tmpl w:val="907A4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705"/>
    <w:multiLevelType w:val="hybridMultilevel"/>
    <w:tmpl w:val="DE7849B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2A41BE"/>
    <w:multiLevelType w:val="hybridMultilevel"/>
    <w:tmpl w:val="AB6026A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0E9C"/>
    <w:multiLevelType w:val="hybridMultilevel"/>
    <w:tmpl w:val="96B07EBC"/>
    <w:lvl w:ilvl="0" w:tplc="0414000F">
      <w:start w:val="1"/>
      <w:numFmt w:val="decimal"/>
      <w:lvlText w:val="%1."/>
      <w:lvlJc w:val="left"/>
      <w:pPr>
        <w:ind w:left="780" w:hanging="360"/>
      </w:pPr>
      <w:rPr>
        <w:rFonts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3850F2"/>
    <w:multiLevelType w:val="hybridMultilevel"/>
    <w:tmpl w:val="4A6C9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7"/>
    <w:rsid w:val="00002A8A"/>
    <w:rsid w:val="00033F9D"/>
    <w:rsid w:val="00040E6B"/>
    <w:rsid w:val="00056D60"/>
    <w:rsid w:val="000A22CE"/>
    <w:rsid w:val="0010506F"/>
    <w:rsid w:val="00106C63"/>
    <w:rsid w:val="00113C3C"/>
    <w:rsid w:val="00116F39"/>
    <w:rsid w:val="00125639"/>
    <w:rsid w:val="00146E6F"/>
    <w:rsid w:val="001631F4"/>
    <w:rsid w:val="00192A78"/>
    <w:rsid w:val="001947E8"/>
    <w:rsid w:val="001A3E44"/>
    <w:rsid w:val="001B332F"/>
    <w:rsid w:val="001D7569"/>
    <w:rsid w:val="001E5047"/>
    <w:rsid w:val="001F7502"/>
    <w:rsid w:val="00246D16"/>
    <w:rsid w:val="0025661F"/>
    <w:rsid w:val="0025796D"/>
    <w:rsid w:val="00295D95"/>
    <w:rsid w:val="002C303E"/>
    <w:rsid w:val="002C45C2"/>
    <w:rsid w:val="002E7FFB"/>
    <w:rsid w:val="0030158A"/>
    <w:rsid w:val="0032479F"/>
    <w:rsid w:val="0033346F"/>
    <w:rsid w:val="00361947"/>
    <w:rsid w:val="00376192"/>
    <w:rsid w:val="00401D3C"/>
    <w:rsid w:val="0040698C"/>
    <w:rsid w:val="00421721"/>
    <w:rsid w:val="00472D5F"/>
    <w:rsid w:val="00480409"/>
    <w:rsid w:val="00495308"/>
    <w:rsid w:val="004F0AF5"/>
    <w:rsid w:val="005474DB"/>
    <w:rsid w:val="005553B8"/>
    <w:rsid w:val="0056024E"/>
    <w:rsid w:val="0056094A"/>
    <w:rsid w:val="0056760D"/>
    <w:rsid w:val="005D52B7"/>
    <w:rsid w:val="005E4B62"/>
    <w:rsid w:val="0065255C"/>
    <w:rsid w:val="00656E5A"/>
    <w:rsid w:val="00662108"/>
    <w:rsid w:val="00663529"/>
    <w:rsid w:val="00666E19"/>
    <w:rsid w:val="0068193A"/>
    <w:rsid w:val="00715D40"/>
    <w:rsid w:val="00725EF4"/>
    <w:rsid w:val="00744ACD"/>
    <w:rsid w:val="0079362A"/>
    <w:rsid w:val="007B2AAB"/>
    <w:rsid w:val="007B43C2"/>
    <w:rsid w:val="007C0D8E"/>
    <w:rsid w:val="007E665C"/>
    <w:rsid w:val="00807F13"/>
    <w:rsid w:val="00836D03"/>
    <w:rsid w:val="00864190"/>
    <w:rsid w:val="008668E7"/>
    <w:rsid w:val="0087218B"/>
    <w:rsid w:val="008736BE"/>
    <w:rsid w:val="00875369"/>
    <w:rsid w:val="0088724C"/>
    <w:rsid w:val="008B3A69"/>
    <w:rsid w:val="00900457"/>
    <w:rsid w:val="00922BAB"/>
    <w:rsid w:val="009544D2"/>
    <w:rsid w:val="009703A4"/>
    <w:rsid w:val="0097236F"/>
    <w:rsid w:val="00974776"/>
    <w:rsid w:val="009901A7"/>
    <w:rsid w:val="00A14E25"/>
    <w:rsid w:val="00A242B1"/>
    <w:rsid w:val="00A33566"/>
    <w:rsid w:val="00A46CD7"/>
    <w:rsid w:val="00A64390"/>
    <w:rsid w:val="00A708D2"/>
    <w:rsid w:val="00AB1EDA"/>
    <w:rsid w:val="00AC24C3"/>
    <w:rsid w:val="00AC7F6F"/>
    <w:rsid w:val="00AF2049"/>
    <w:rsid w:val="00B60158"/>
    <w:rsid w:val="00BB2644"/>
    <w:rsid w:val="00C10B89"/>
    <w:rsid w:val="00C174D3"/>
    <w:rsid w:val="00C24C5A"/>
    <w:rsid w:val="00C5288B"/>
    <w:rsid w:val="00C53301"/>
    <w:rsid w:val="00C6463F"/>
    <w:rsid w:val="00C809CB"/>
    <w:rsid w:val="00CC773B"/>
    <w:rsid w:val="00CD4733"/>
    <w:rsid w:val="00CF1C92"/>
    <w:rsid w:val="00D112D9"/>
    <w:rsid w:val="00D85281"/>
    <w:rsid w:val="00D91A94"/>
    <w:rsid w:val="00D96A50"/>
    <w:rsid w:val="00DD2BE3"/>
    <w:rsid w:val="00DF4CF8"/>
    <w:rsid w:val="00E11C48"/>
    <w:rsid w:val="00EA4719"/>
    <w:rsid w:val="00EB4A5F"/>
    <w:rsid w:val="00EC780F"/>
    <w:rsid w:val="00ED02A0"/>
    <w:rsid w:val="00ED1FAC"/>
    <w:rsid w:val="00F067C3"/>
    <w:rsid w:val="00F12158"/>
    <w:rsid w:val="00F3696A"/>
    <w:rsid w:val="00F73E3C"/>
    <w:rsid w:val="00F83252"/>
    <w:rsid w:val="00FA22A8"/>
    <w:rsid w:val="00FC7D32"/>
    <w:rsid w:val="00FE2207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752C"/>
  <w15:chartTrackingRefBased/>
  <w15:docId w15:val="{67DE4BB0-6F53-46AE-BCD4-7FA2F84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90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9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1A7"/>
  </w:style>
  <w:style w:type="paragraph" w:styleId="Bunntekst">
    <w:name w:val="footer"/>
    <w:basedOn w:val="Normal"/>
    <w:link w:val="BunntekstTegn"/>
    <w:uiPriority w:val="99"/>
    <w:unhideWhenUsed/>
    <w:rsid w:val="0099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1A7"/>
  </w:style>
  <w:style w:type="paragraph" w:styleId="Listeavsnitt">
    <w:name w:val="List Paragraph"/>
    <w:basedOn w:val="Normal"/>
    <w:uiPriority w:val="34"/>
    <w:qFormat/>
    <w:rsid w:val="00040E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724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872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724C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01DF-AAB0-4B8E-AC3C-08CF0C2E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Steffen Nystrøm</cp:lastModifiedBy>
  <cp:revision>2</cp:revision>
  <cp:lastPrinted>2020-07-28T18:40:00Z</cp:lastPrinted>
  <dcterms:created xsi:type="dcterms:W3CDTF">2020-08-05T06:51:00Z</dcterms:created>
  <dcterms:modified xsi:type="dcterms:W3CDTF">2020-08-05T06:51:00Z</dcterms:modified>
</cp:coreProperties>
</file>